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1484B" w14:textId="210A3153" w:rsidR="00D23DFF" w:rsidRPr="00D23DFF" w:rsidRDefault="00D23DFF" w:rsidP="00D23DFF">
      <w:pPr>
        <w:spacing w:after="0"/>
        <w:jc w:val="center"/>
        <w:rPr>
          <w:rFonts w:ascii="Calibri" w:hAnsi="Calibri" w:cs="Calibri"/>
          <w:b/>
          <w:bCs/>
          <w:sz w:val="24"/>
          <w:szCs w:val="28"/>
        </w:rPr>
      </w:pPr>
      <w:r w:rsidRPr="00D23DFF">
        <w:rPr>
          <w:rFonts w:ascii="Calibri" w:hAnsi="Calibri" w:cs="Calibri"/>
          <w:b/>
          <w:bCs/>
          <w:sz w:val="24"/>
          <w:szCs w:val="28"/>
        </w:rPr>
        <w:t xml:space="preserve">National </w:t>
      </w:r>
      <w:r w:rsidR="004344DB">
        <w:rPr>
          <w:rFonts w:ascii="Calibri" w:hAnsi="Calibri" w:cs="Calibri"/>
          <w:b/>
          <w:bCs/>
          <w:sz w:val="24"/>
          <w:szCs w:val="28"/>
        </w:rPr>
        <w:t>Kidney</w:t>
      </w:r>
      <w:r w:rsidR="004344DB" w:rsidRPr="00D23DFF">
        <w:rPr>
          <w:rFonts w:ascii="Calibri" w:hAnsi="Calibri" w:cs="Calibri"/>
          <w:b/>
          <w:bCs/>
          <w:sz w:val="24"/>
          <w:szCs w:val="28"/>
        </w:rPr>
        <w:t xml:space="preserve"> </w:t>
      </w:r>
      <w:r w:rsidRPr="00D23DFF">
        <w:rPr>
          <w:rFonts w:ascii="Calibri" w:hAnsi="Calibri" w:cs="Calibri"/>
          <w:b/>
          <w:bCs/>
          <w:sz w:val="24"/>
          <w:szCs w:val="28"/>
        </w:rPr>
        <w:t xml:space="preserve">Month </w:t>
      </w:r>
      <w:r w:rsidR="004344DB" w:rsidRPr="00D23DFF">
        <w:rPr>
          <w:rFonts w:ascii="Calibri" w:hAnsi="Calibri" w:cs="Calibri"/>
          <w:b/>
          <w:bCs/>
          <w:sz w:val="24"/>
          <w:szCs w:val="28"/>
        </w:rPr>
        <w:t>202</w:t>
      </w:r>
      <w:r w:rsidR="004344DB">
        <w:rPr>
          <w:rFonts w:ascii="Calibri" w:hAnsi="Calibri" w:cs="Calibri"/>
          <w:b/>
          <w:bCs/>
          <w:sz w:val="24"/>
          <w:szCs w:val="28"/>
        </w:rPr>
        <w:t xml:space="preserve">5 </w:t>
      </w:r>
      <w:r w:rsidRPr="00D23DFF">
        <w:rPr>
          <w:rFonts w:ascii="Calibri" w:hAnsi="Calibri" w:cs="Calibri"/>
          <w:b/>
          <w:bCs/>
          <w:sz w:val="24"/>
          <w:szCs w:val="28"/>
        </w:rPr>
        <w:t>Social Media Toolkit</w:t>
      </w:r>
    </w:p>
    <w:p w14:paraId="7ED221AE" w14:textId="77777777" w:rsidR="00D23DFF" w:rsidRPr="009971B8" w:rsidRDefault="00D23DFF" w:rsidP="00D23DFF">
      <w:pPr>
        <w:jc w:val="center"/>
        <w:rPr>
          <w:rFonts w:ascii="Calibri" w:hAnsi="Calibri" w:cs="Calibri"/>
          <w:b/>
          <w:bCs/>
          <w:sz w:val="16"/>
          <w:szCs w:val="18"/>
        </w:rPr>
      </w:pPr>
    </w:p>
    <w:tbl>
      <w:tblPr>
        <w:tblStyle w:val="TableGrid"/>
        <w:tblW w:w="10260" w:type="dxa"/>
        <w:tblInd w:w="-365" w:type="dxa"/>
        <w:tblLook w:val="04A0" w:firstRow="1" w:lastRow="0" w:firstColumn="1" w:lastColumn="0" w:noHBand="0" w:noVBand="1"/>
      </w:tblPr>
      <w:tblGrid>
        <w:gridCol w:w="1110"/>
        <w:gridCol w:w="9150"/>
      </w:tblGrid>
      <w:tr w:rsidR="00D23DFF" w:rsidRPr="00D23DFF" w14:paraId="3CA1F297" w14:textId="77777777" w:rsidTr="00C865C7">
        <w:trPr>
          <w:trHeight w:val="350"/>
        </w:trPr>
        <w:tc>
          <w:tcPr>
            <w:tcW w:w="10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3C4A"/>
            <w:vAlign w:val="center"/>
          </w:tcPr>
          <w:p w14:paraId="11B73B62" w14:textId="55A59E2D" w:rsidR="00D23DFF" w:rsidRPr="00D23DFF" w:rsidRDefault="00D23DFF" w:rsidP="00D23D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23DFF">
              <w:rPr>
                <w:rFonts w:ascii="Calibri" w:hAnsi="Calibri" w:cs="Calibri"/>
                <w:b/>
                <w:bCs/>
                <w:color w:val="FFFFFF" w:themeColor="background1"/>
                <w:sz w:val="24"/>
                <w:szCs w:val="28"/>
              </w:rPr>
              <w:t>Graphics</w:t>
            </w:r>
          </w:p>
        </w:tc>
      </w:tr>
      <w:tr w:rsidR="00D23DFF" w:rsidRPr="00D23DFF" w14:paraId="7C87AC67" w14:textId="77777777" w:rsidTr="00970D29">
        <w:tc>
          <w:tcPr>
            <w:tcW w:w="10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115" w:type="dxa"/>
              <w:right w:w="115" w:type="dxa"/>
            </w:tcMar>
          </w:tcPr>
          <w:p w14:paraId="16E53872" w14:textId="43AC10A4" w:rsidR="00D23DFF" w:rsidRPr="00D23DFF" w:rsidRDefault="009971B8">
            <w:pPr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 xml:space="preserve">High-quality images are in the </w:t>
            </w:r>
            <w:hyperlink r:id="rId4" w:history="1">
              <w:r w:rsidRPr="00DD27CC">
                <w:rPr>
                  <w:rStyle w:val="Hyperlink"/>
                  <w:rFonts w:ascii="Calibri" w:hAnsi="Calibri" w:cs="Calibri"/>
                  <w:sz w:val="20"/>
                  <w:szCs w:val="22"/>
                </w:rPr>
                <w:t>.zip folder</w:t>
              </w:r>
            </w:hyperlink>
            <w:r w:rsidR="00D23DFF" w:rsidRPr="00D23DFF">
              <w:rPr>
                <w:rFonts w:ascii="Calibri" w:hAnsi="Calibri" w:cs="Calibri"/>
                <w:sz w:val="20"/>
                <w:szCs w:val="22"/>
              </w:rPr>
              <w:t xml:space="preserve">. </w:t>
            </w:r>
          </w:p>
          <w:p w14:paraId="61122DAF" w14:textId="77777777" w:rsidR="00D23DFF" w:rsidRPr="00D23DFF" w:rsidRDefault="00D23DFF">
            <w:pPr>
              <w:rPr>
                <w:rFonts w:ascii="Calibri" w:hAnsi="Calibri" w:cs="Calibri"/>
              </w:rPr>
            </w:pPr>
          </w:p>
          <w:p w14:paraId="7B346974" w14:textId="4FAA9B8A" w:rsidR="00D23DFF" w:rsidRPr="00D23DFF" w:rsidRDefault="00C865C7" w:rsidP="00D23DFF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14A1EE3D" wp14:editId="0174D957">
                  <wp:extent cx="2286000" cy="2286000"/>
                  <wp:effectExtent l="19050" t="19050" r="19050" b="19050"/>
                  <wp:docPr id="705262095" name="Picture 1" descr="A cartoon kidney with a clipboard and a checklis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5262095" name="Picture 1" descr="A cartoon kidney with a clipboard and a checklist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2">
                                <a:lumMod val="9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</w:rPr>
              <w:t xml:space="preserve">          </w:t>
            </w: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66422EE5" wp14:editId="42A2FA9B">
                  <wp:extent cx="2285023" cy="2286000"/>
                  <wp:effectExtent l="19050" t="19050" r="20320" b="19050"/>
                  <wp:docPr id="354505568" name="Picture 2" descr="A poster for a health care compan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505568" name="Picture 2" descr="A poster for a health care company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5023" cy="2286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2">
                                <a:lumMod val="9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EFB540" w14:textId="116F7050" w:rsidR="00D23DFF" w:rsidRPr="00D23DFF" w:rsidRDefault="00D23DFF">
            <w:pPr>
              <w:rPr>
                <w:rFonts w:ascii="Calibri" w:hAnsi="Calibri" w:cs="Calibri"/>
              </w:rPr>
            </w:pPr>
            <w:r w:rsidRPr="00D23DFF">
              <w:rPr>
                <w:rFonts w:ascii="Calibri" w:hAnsi="Calibri" w:cs="Calibri"/>
              </w:rPr>
              <w:t xml:space="preserve"> </w:t>
            </w:r>
          </w:p>
        </w:tc>
      </w:tr>
      <w:tr w:rsidR="00D23DFF" w:rsidRPr="00D23DFF" w14:paraId="026787DF" w14:textId="77777777" w:rsidTr="00C865C7">
        <w:trPr>
          <w:trHeight w:val="422"/>
        </w:trPr>
        <w:tc>
          <w:tcPr>
            <w:tcW w:w="10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3C4A"/>
            <w:vAlign w:val="center"/>
          </w:tcPr>
          <w:p w14:paraId="6F27BF18" w14:textId="79F1D223" w:rsidR="00D23DFF" w:rsidRPr="00D23DFF" w:rsidRDefault="00D23DFF" w:rsidP="00D23DF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D23DFF">
              <w:rPr>
                <w:rFonts w:ascii="Calibri" w:hAnsi="Calibri" w:cs="Calibri"/>
                <w:b/>
                <w:bCs/>
                <w:color w:val="FFFFFF" w:themeColor="background1"/>
                <w:sz w:val="24"/>
                <w:szCs w:val="28"/>
              </w:rPr>
              <w:t>Copy</w:t>
            </w:r>
          </w:p>
        </w:tc>
      </w:tr>
      <w:tr w:rsidR="00B602EC" w:rsidRPr="00D23DFF" w14:paraId="63C02C18" w14:textId="77777777" w:rsidTr="004344DB">
        <w:tc>
          <w:tcPr>
            <w:tcW w:w="11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877F2"/>
            <w:tcMar>
              <w:top w:w="72" w:type="dxa"/>
              <w:left w:w="115" w:type="dxa"/>
              <w:right w:w="115" w:type="dxa"/>
            </w:tcMar>
            <w:vAlign w:val="center"/>
          </w:tcPr>
          <w:p w14:paraId="0A00FF28" w14:textId="0B0BCCD2" w:rsidR="00B602EC" w:rsidRDefault="00B602EC" w:rsidP="00B602EC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  <w:r w:rsidRPr="00970D29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  <w:t>Facebook</w:t>
            </w:r>
            <w:r w:rsidR="004344D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  <w:t>/</w:t>
            </w:r>
          </w:p>
          <w:p w14:paraId="0CD3AC4C" w14:textId="123F62D3" w:rsidR="004344DB" w:rsidRDefault="004344DB" w:rsidP="00B602EC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  <w:t>LinkedIn</w:t>
            </w:r>
          </w:p>
          <w:p w14:paraId="58D41807" w14:textId="0EB91189" w:rsidR="004344DB" w:rsidRPr="00970D29" w:rsidRDefault="004344DB" w:rsidP="00C43C78">
            <w:pPr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</w:p>
        </w:tc>
        <w:tc>
          <w:tcPr>
            <w:tcW w:w="91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  <w:vAlign w:val="center"/>
          </w:tcPr>
          <w:p w14:paraId="6681A2B6" w14:textId="472BAE8C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  <w:r w:rsidRPr="00C865C7">
              <w:rPr>
                <w:rFonts w:ascii="Calibri" w:hAnsi="Calibri" w:cs="Calibri"/>
                <w:sz w:val="20"/>
                <w:szCs w:val="20"/>
              </w:rPr>
              <w:t xml:space="preserve">March is National Kidney Month! </w:t>
            </w:r>
            <w:r w:rsidRPr="00C865C7">
              <w:rPr>
                <w:rFonts w:ascii="Calibri" w:hAnsi="Calibri" w:cs="Calibri"/>
                <w:bCs/>
                <w:sz w:val="20"/>
                <w:szCs w:val="20"/>
              </w:rPr>
              <w:t>Did you know</w:t>
            </w:r>
            <w:r w:rsidRPr="00C865C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15% of U.S. adults </w:t>
            </w:r>
            <w:r w:rsidRPr="00587BB5">
              <w:rPr>
                <w:rFonts w:ascii="Calibri" w:hAnsi="Calibri" w:cs="Calibri"/>
                <w:sz w:val="20"/>
                <w:szCs w:val="20"/>
              </w:rPr>
              <w:t>— 3</w:t>
            </w:r>
            <w:r w:rsidR="00587BB5" w:rsidRPr="00587BB5">
              <w:rPr>
                <w:rFonts w:ascii="Calibri" w:hAnsi="Calibri" w:cs="Calibri"/>
                <w:sz w:val="20"/>
                <w:szCs w:val="20"/>
              </w:rPr>
              <w:t>5.5</w:t>
            </w:r>
            <w:r w:rsidRPr="00587BB5">
              <w:rPr>
                <w:rFonts w:ascii="Calibri" w:hAnsi="Calibri" w:cs="Calibri"/>
                <w:sz w:val="20"/>
                <w:szCs w:val="20"/>
              </w:rPr>
              <w:t xml:space="preserve"> million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 people — are estimated to have chronic kidney disease (CKD)?</w:t>
            </w:r>
            <w:r w:rsidRPr="00C865C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Learn how to take charge of your health and manage your CKD with </w:t>
            </w:r>
            <w:r w:rsidRPr="00C865C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@Nati</w:t>
            </w:r>
            <w:r w:rsidR="00C43C78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on</w:t>
            </w:r>
            <w:r w:rsidRPr="00C865C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al Institute of Diabetes and Digestive and Kidney Diseases (NIDDK)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5BAAB037" w14:textId="164C0DBD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  <w:hyperlink r:id="rId7" w:history="1">
              <w:r w:rsidRPr="00C865C7">
                <w:rPr>
                  <w:rStyle w:val="Hyperlink"/>
                  <w:rFonts w:ascii="Calibri" w:eastAsiaTheme="majorEastAsia" w:hAnsi="Calibri" w:cs="Calibri"/>
                  <w:sz w:val="20"/>
                  <w:szCs w:val="20"/>
                </w:rPr>
                <w:t>https://www.niddk.nih.gov/health-information/community-health-outreach/national-kidney-month</w:t>
              </w:r>
            </w:hyperlink>
          </w:p>
        </w:tc>
      </w:tr>
      <w:tr w:rsidR="00B602EC" w:rsidRPr="00D23DFF" w14:paraId="610300DA" w14:textId="77777777" w:rsidTr="004344DB">
        <w:tc>
          <w:tcPr>
            <w:tcW w:w="11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1877F2"/>
            <w:tcMar>
              <w:top w:w="72" w:type="dxa"/>
              <w:left w:w="115" w:type="dxa"/>
              <w:right w:w="115" w:type="dxa"/>
            </w:tcMar>
            <w:vAlign w:val="center"/>
          </w:tcPr>
          <w:p w14:paraId="5E687034" w14:textId="77777777" w:rsidR="00B602EC" w:rsidRPr="00970D29" w:rsidRDefault="00B602EC" w:rsidP="00B602EC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</w:p>
        </w:tc>
        <w:tc>
          <w:tcPr>
            <w:tcW w:w="91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29B1BBA6" w14:textId="4E6386E0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  <w:r w:rsidRPr="00C865C7">
              <w:rPr>
                <w:rFonts w:ascii="Calibri" w:hAnsi="Calibri" w:cs="Calibri"/>
                <w:sz w:val="20"/>
                <w:szCs w:val="20"/>
              </w:rPr>
              <w:t xml:space="preserve">Ongoing management of chronic kidney disease is essential, whether you’re experiencing symptoms or not. This National Kidney Month, live healthier and happier with kidney health tips from </w:t>
            </w:r>
            <w:r w:rsidRPr="00C865C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@ Nati</w:t>
            </w:r>
            <w:r w:rsidR="00C43C78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on</w:t>
            </w:r>
            <w:r w:rsidRPr="00C865C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al Institute of Diabetes and Digestive and Kidney Diseases (NIDDK)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2E1E2C2" w14:textId="5B3A2F2B" w:rsidR="00B602EC" w:rsidRPr="00C865C7" w:rsidRDefault="00B602EC" w:rsidP="00B602EC">
            <w:pPr>
              <w:ind w:right="-318"/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</w:pPr>
            <w:r w:rsidRPr="00C865C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7A572C6" w14:textId="6EC5021E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  <w:hyperlink r:id="rId8" w:history="1">
              <w:r w:rsidRPr="00C865C7">
                <w:rPr>
                  <w:rStyle w:val="Hyperlink"/>
                  <w:rFonts w:ascii="Calibri" w:eastAsiaTheme="majorEastAsia" w:hAnsi="Calibri" w:cs="Calibri"/>
                  <w:sz w:val="20"/>
                  <w:szCs w:val="20"/>
                </w:rPr>
                <w:t>https://www.niddk.nih.gov/health-information/community-health-outreach/national-kidney-month</w:t>
              </w:r>
            </w:hyperlink>
          </w:p>
        </w:tc>
      </w:tr>
      <w:tr w:rsidR="00B602EC" w:rsidRPr="00D23DFF" w14:paraId="2A5876A2" w14:textId="77777777" w:rsidTr="004344DB">
        <w:tc>
          <w:tcPr>
            <w:tcW w:w="11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3584"/>
            <w:tcMar>
              <w:top w:w="72" w:type="dxa"/>
              <w:left w:w="115" w:type="dxa"/>
              <w:right w:w="115" w:type="dxa"/>
            </w:tcMar>
            <w:vAlign w:val="center"/>
          </w:tcPr>
          <w:p w14:paraId="50C133E1" w14:textId="150A8431" w:rsidR="00B602EC" w:rsidRPr="00970D29" w:rsidRDefault="00B602EC" w:rsidP="00B602EC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  <w:r w:rsidRPr="00970D29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  <w:t>I</w:t>
            </w:r>
            <w:r w:rsidRPr="00920B7D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  <w:shd w:val="clear" w:color="auto" w:fill="C13584"/>
              </w:rPr>
              <w:t>nstagram</w:t>
            </w:r>
          </w:p>
        </w:tc>
        <w:tc>
          <w:tcPr>
            <w:tcW w:w="91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76E73A7D" w14:textId="28F0C205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  <w:r w:rsidRPr="00C865C7">
              <w:rPr>
                <w:rFonts w:ascii="Calibri" w:hAnsi="Calibri" w:cs="Calibri"/>
                <w:sz w:val="20"/>
                <w:szCs w:val="20"/>
              </w:rPr>
              <w:t xml:space="preserve">March is #NationalKidneyMonth! </w:t>
            </w:r>
            <w:r w:rsidRPr="00C865C7">
              <w:rPr>
                <w:rFonts w:ascii="Calibri" w:hAnsi="Calibri" w:cs="Calibri"/>
                <w:bCs/>
                <w:sz w:val="20"/>
                <w:szCs w:val="20"/>
              </w:rPr>
              <w:t>Did you know</w:t>
            </w:r>
            <w:r w:rsidRPr="00C865C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15% of U.S. adults </w:t>
            </w:r>
            <w:r w:rsidRPr="00587BB5">
              <w:rPr>
                <w:rFonts w:ascii="Calibri" w:hAnsi="Calibri" w:cs="Calibri"/>
                <w:sz w:val="20"/>
                <w:szCs w:val="20"/>
              </w:rPr>
              <w:t>— 3</w:t>
            </w:r>
            <w:r w:rsidR="00587BB5" w:rsidRPr="00587BB5">
              <w:rPr>
                <w:rFonts w:ascii="Calibri" w:hAnsi="Calibri" w:cs="Calibri"/>
                <w:sz w:val="20"/>
                <w:szCs w:val="20"/>
              </w:rPr>
              <w:t>5.5</w:t>
            </w:r>
            <w:r w:rsidRPr="00587BB5">
              <w:rPr>
                <w:rFonts w:ascii="Calibri" w:hAnsi="Calibri" w:cs="Calibri"/>
                <w:sz w:val="20"/>
                <w:szCs w:val="20"/>
              </w:rPr>
              <w:t xml:space="preserve"> million people — are estimated to have chronic kidney disease</w:t>
            </w:r>
            <w:r w:rsidR="003F0E0C" w:rsidRPr="00587BB5">
              <w:rPr>
                <w:rFonts w:ascii="Calibri" w:hAnsi="Calibri" w:cs="Calibri"/>
                <w:sz w:val="20"/>
                <w:szCs w:val="20"/>
              </w:rPr>
              <w:t xml:space="preserve"> (CKD)</w:t>
            </w:r>
            <w:r w:rsidRPr="00587BB5">
              <w:rPr>
                <w:rFonts w:ascii="Calibri" w:hAnsi="Calibri" w:cs="Calibri"/>
                <w:sz w:val="20"/>
                <w:szCs w:val="20"/>
              </w:rPr>
              <w:t>?</w:t>
            </w:r>
            <w:r w:rsidRPr="00587BB5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587BB5">
              <w:rPr>
                <w:rFonts w:ascii="Calibri" w:hAnsi="Calibri" w:cs="Calibri"/>
                <w:sz w:val="20"/>
                <w:szCs w:val="20"/>
              </w:rPr>
              <w:t xml:space="preserve">Learn </w:t>
            </w:r>
            <w:r w:rsidR="003F0E0C" w:rsidRPr="00587BB5">
              <w:rPr>
                <w:rFonts w:ascii="Calibri" w:hAnsi="Calibri" w:cs="Calibri"/>
                <w:sz w:val="20"/>
                <w:szCs w:val="20"/>
              </w:rPr>
              <w:t>how</w:t>
            </w:r>
            <w:r w:rsidRPr="00587BB5">
              <w:rPr>
                <w:rFonts w:ascii="Calibri" w:hAnsi="Calibri" w:cs="Calibri"/>
                <w:sz w:val="20"/>
                <w:szCs w:val="20"/>
              </w:rPr>
              <w:t xml:space="preserve"> to take charge of your health and manage your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F0E0C" w:rsidRPr="00C865C7">
              <w:rPr>
                <w:rFonts w:ascii="Calibri" w:hAnsi="Calibri" w:cs="Calibri"/>
                <w:sz w:val="20"/>
                <w:szCs w:val="20"/>
              </w:rPr>
              <w:t>CKD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3F0E0C" w:rsidRPr="00C865C7">
              <w:rPr>
                <w:rFonts w:ascii="Calibri" w:hAnsi="Calibri" w:cs="Calibri"/>
                <w:sz w:val="20"/>
                <w:szCs w:val="20"/>
              </w:rPr>
              <w:t xml:space="preserve">with </w:t>
            </w:r>
            <w:r w:rsidRPr="00C865C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@NIDDKgov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1FBBBAE2" w14:textId="77777777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1EF02697" w14:textId="6AB1F38D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  <w:r w:rsidRPr="00C865C7">
              <w:rPr>
                <w:rFonts w:ascii="Calibri" w:hAnsi="Calibri" w:cs="Calibri"/>
                <w:sz w:val="20"/>
                <w:szCs w:val="20"/>
              </w:rPr>
              <w:t>#NIDDK #KidneyMonth #</w:t>
            </w:r>
            <w:r w:rsidR="003F0E0C" w:rsidRPr="00C865C7">
              <w:rPr>
                <w:rFonts w:ascii="Calibri" w:hAnsi="Calibri" w:cs="Calibri"/>
                <w:sz w:val="20"/>
                <w:szCs w:val="20"/>
              </w:rPr>
              <w:t xml:space="preserve">KidneyDisease 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#CKD</w:t>
            </w:r>
          </w:p>
        </w:tc>
      </w:tr>
      <w:tr w:rsidR="00B602EC" w:rsidRPr="00D23DFF" w14:paraId="53C29806" w14:textId="77777777" w:rsidTr="004344DB">
        <w:tc>
          <w:tcPr>
            <w:tcW w:w="11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3584"/>
            <w:tcMar>
              <w:top w:w="72" w:type="dxa"/>
              <w:left w:w="115" w:type="dxa"/>
              <w:right w:w="115" w:type="dxa"/>
            </w:tcMar>
            <w:vAlign w:val="center"/>
          </w:tcPr>
          <w:p w14:paraId="48FB594C" w14:textId="77777777" w:rsidR="00B602EC" w:rsidRPr="00970D29" w:rsidRDefault="00B602EC" w:rsidP="00B602EC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</w:p>
        </w:tc>
        <w:tc>
          <w:tcPr>
            <w:tcW w:w="91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431D2948" w14:textId="6DF1832E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  <w:r w:rsidRPr="00C865C7">
              <w:rPr>
                <w:rFonts w:ascii="Calibri" w:hAnsi="Calibri" w:cs="Calibri"/>
                <w:sz w:val="20"/>
                <w:szCs w:val="20"/>
              </w:rPr>
              <w:t>Ongoing management of chronic kidney disease</w:t>
            </w:r>
            <w:r w:rsidR="004344DB" w:rsidRPr="00C865C7">
              <w:rPr>
                <w:rFonts w:ascii="Calibri" w:hAnsi="Calibri" w:cs="Calibri"/>
                <w:sz w:val="20"/>
                <w:szCs w:val="20"/>
              </w:rPr>
              <w:t xml:space="preserve"> is essential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, whether you’re experiencing symptoms</w:t>
            </w:r>
            <w:r w:rsidR="004344DB" w:rsidRPr="00C865C7">
              <w:rPr>
                <w:rFonts w:ascii="Calibri" w:hAnsi="Calibri" w:cs="Calibri"/>
                <w:sz w:val="20"/>
                <w:szCs w:val="20"/>
              </w:rPr>
              <w:t xml:space="preserve"> or not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. This </w:t>
            </w:r>
            <w:r w:rsidR="004344DB" w:rsidRPr="00C865C7">
              <w:rPr>
                <w:rFonts w:ascii="Calibri" w:hAnsi="Calibri" w:cs="Calibri"/>
                <w:sz w:val="20"/>
                <w:szCs w:val="20"/>
              </w:rPr>
              <w:t>#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NationalKidneyMonth, live healthier and happier with kidney health tips from </w:t>
            </w:r>
            <w:r w:rsidRPr="00C865C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@NIDDKgov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  <w:p w14:paraId="50C5882C" w14:textId="77777777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D9DA4A7" w14:textId="373DEAD3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  <w:r w:rsidRPr="00C865C7">
              <w:rPr>
                <w:rFonts w:ascii="Calibri" w:hAnsi="Calibri" w:cs="Calibri"/>
                <w:sz w:val="20"/>
                <w:szCs w:val="20"/>
              </w:rPr>
              <w:t>#NIDDK #KidneyMonth #</w:t>
            </w:r>
            <w:r w:rsidR="003F0E0C" w:rsidRPr="00C865C7">
              <w:rPr>
                <w:rFonts w:ascii="Calibri" w:hAnsi="Calibri" w:cs="Calibri"/>
                <w:sz w:val="20"/>
                <w:szCs w:val="20"/>
              </w:rPr>
              <w:t xml:space="preserve">KidneyDisease 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#CKD</w:t>
            </w:r>
          </w:p>
        </w:tc>
      </w:tr>
      <w:tr w:rsidR="00B602EC" w:rsidRPr="00D23DFF" w14:paraId="18997E1F" w14:textId="77777777" w:rsidTr="004344DB">
        <w:tc>
          <w:tcPr>
            <w:tcW w:w="11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  <w:tcMar>
              <w:top w:w="72" w:type="dxa"/>
              <w:left w:w="115" w:type="dxa"/>
              <w:right w:w="115" w:type="dxa"/>
            </w:tcMar>
            <w:vAlign w:val="center"/>
          </w:tcPr>
          <w:p w14:paraId="6C01227A" w14:textId="55DF1BC6" w:rsidR="00B602EC" w:rsidRPr="00970D29" w:rsidRDefault="00B602EC" w:rsidP="00B602EC">
            <w:pPr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</w:pPr>
            <w:r w:rsidRPr="00970D29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2"/>
              </w:rPr>
              <w:t>X (Twitter)</w:t>
            </w:r>
          </w:p>
        </w:tc>
        <w:tc>
          <w:tcPr>
            <w:tcW w:w="91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5B8BF4C2" w14:textId="6D44C232" w:rsidR="00B602EC" w:rsidRPr="00C865C7" w:rsidRDefault="00B602EC" w:rsidP="00B602EC">
            <w:pPr>
              <w:rPr>
                <w:rStyle w:val="apple-converted-space"/>
                <w:rFonts w:ascii="Calibri" w:hAnsi="Calibri" w:cs="Calibri"/>
                <w:color w:val="000000"/>
                <w:sz w:val="20"/>
                <w:szCs w:val="20"/>
              </w:rPr>
            </w:pPr>
            <w:r w:rsidRPr="00C865C7">
              <w:rPr>
                <w:rFonts w:ascii="Calibri" w:hAnsi="Calibri" w:cs="Calibri"/>
                <w:sz w:val="20"/>
                <w:szCs w:val="20"/>
              </w:rPr>
              <w:t xml:space="preserve">March is </w:t>
            </w:r>
            <w:r w:rsidR="004344DB" w:rsidRPr="00C865C7">
              <w:rPr>
                <w:rFonts w:ascii="Calibri" w:hAnsi="Calibri" w:cs="Calibri"/>
                <w:sz w:val="20"/>
                <w:szCs w:val="20"/>
              </w:rPr>
              <w:t>#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NationalKidneyMonth! </w:t>
            </w:r>
            <w:r w:rsidRPr="00C865C7">
              <w:rPr>
                <w:rFonts w:ascii="Calibri" w:hAnsi="Calibri" w:cs="Calibri"/>
                <w:bCs/>
                <w:sz w:val="20"/>
                <w:szCs w:val="20"/>
              </w:rPr>
              <w:t>Did you know</w:t>
            </w:r>
            <w:r w:rsidRPr="00C865C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15% of U.S. adult</w:t>
            </w:r>
            <w:r w:rsidR="004344DB" w:rsidRPr="00C865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s</w:t>
            </w:r>
            <w:r w:rsidRPr="00587BB5">
              <w:rPr>
                <w:rFonts w:ascii="Calibri" w:hAnsi="Calibri" w:cs="Calibri"/>
                <w:sz w:val="20"/>
                <w:szCs w:val="20"/>
              </w:rPr>
              <w:t>—</w:t>
            </w:r>
            <w:r w:rsidR="004344DB" w:rsidRPr="00587BB5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87BB5">
              <w:rPr>
                <w:rFonts w:ascii="Calibri" w:hAnsi="Calibri" w:cs="Calibri"/>
                <w:sz w:val="20"/>
                <w:szCs w:val="20"/>
              </w:rPr>
              <w:t>3</w:t>
            </w:r>
            <w:r w:rsidR="00587BB5" w:rsidRPr="00587BB5">
              <w:rPr>
                <w:rFonts w:ascii="Calibri" w:hAnsi="Calibri" w:cs="Calibri"/>
                <w:sz w:val="20"/>
                <w:szCs w:val="20"/>
              </w:rPr>
              <w:t>5.5</w:t>
            </w:r>
            <w:r w:rsidRPr="00587BB5">
              <w:rPr>
                <w:rFonts w:ascii="Calibri" w:hAnsi="Calibri" w:cs="Calibri"/>
                <w:sz w:val="20"/>
                <w:szCs w:val="20"/>
              </w:rPr>
              <w:t xml:space="preserve"> million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 people</w:t>
            </w:r>
            <w:r w:rsidR="004344DB" w:rsidRPr="00C865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—</w:t>
            </w:r>
            <w:r w:rsidR="004344DB" w:rsidRPr="00C865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are estimated to have chronic #KidneyDisease</w:t>
            </w:r>
            <w:r w:rsidR="00C865C7" w:rsidRPr="00C865C7">
              <w:rPr>
                <w:rFonts w:ascii="Calibri" w:hAnsi="Calibri" w:cs="Calibri"/>
                <w:sz w:val="20"/>
                <w:szCs w:val="20"/>
              </w:rPr>
              <w:t xml:space="preserve"> (CKD)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?</w:t>
            </w:r>
            <w:r w:rsidRPr="00C865C7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Learn </w:t>
            </w:r>
            <w:r w:rsidR="00C865C7" w:rsidRPr="00C865C7">
              <w:rPr>
                <w:rFonts w:ascii="Calibri" w:hAnsi="Calibri" w:cs="Calibri"/>
                <w:sz w:val="20"/>
                <w:szCs w:val="20"/>
              </w:rPr>
              <w:t>how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 to take charge of your health and manage your </w:t>
            </w:r>
            <w:r w:rsidR="00C865C7" w:rsidRPr="00C865C7">
              <w:rPr>
                <w:rFonts w:ascii="Calibri" w:hAnsi="Calibri" w:cs="Calibri"/>
                <w:sz w:val="20"/>
                <w:szCs w:val="20"/>
              </w:rPr>
              <w:t>CKD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 from </w:t>
            </w:r>
            <w:r w:rsidRPr="00C865C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@NIDDKgov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294915E" w14:textId="0EDA7FF2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  <w:hyperlink r:id="rId9" w:history="1">
              <w:r w:rsidRPr="00C865C7">
                <w:rPr>
                  <w:rStyle w:val="Hyperlink"/>
                  <w:rFonts w:ascii="Calibri" w:eastAsiaTheme="majorEastAsia" w:hAnsi="Calibri" w:cs="Calibri"/>
                  <w:sz w:val="20"/>
                  <w:szCs w:val="20"/>
                </w:rPr>
                <w:t>https://www.niddk.nih.gov/health-information/community-health-outreach/national-kidney-month</w:t>
              </w:r>
            </w:hyperlink>
            <w:r w:rsidR="00C865C7" w:rsidRPr="00C865C7">
              <w:rPr>
                <w:rStyle w:val="Hyperlink"/>
                <w:rFonts w:ascii="Calibri" w:eastAsiaTheme="majorEastAsia" w:hAnsi="Calibri" w:cs="Calibri"/>
                <w:sz w:val="20"/>
                <w:szCs w:val="20"/>
              </w:rPr>
              <w:t xml:space="preserve"> #KidneyMonth #NIDDK</w:t>
            </w:r>
          </w:p>
        </w:tc>
      </w:tr>
      <w:tr w:rsidR="00B602EC" w:rsidRPr="00D23DFF" w14:paraId="0771E1EB" w14:textId="77777777" w:rsidTr="004344DB">
        <w:tc>
          <w:tcPr>
            <w:tcW w:w="11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00A9677C" w14:textId="77777777" w:rsidR="00B602EC" w:rsidRPr="00D23DFF" w:rsidRDefault="00B602EC" w:rsidP="00B602EC">
            <w:pPr>
              <w:rPr>
                <w:rFonts w:ascii="Calibri" w:hAnsi="Calibri" w:cs="Calibri"/>
              </w:rPr>
            </w:pPr>
          </w:p>
        </w:tc>
        <w:tc>
          <w:tcPr>
            <w:tcW w:w="91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58" w:type="dxa"/>
              <w:left w:w="115" w:type="dxa"/>
              <w:bottom w:w="58" w:type="dxa"/>
              <w:right w:w="115" w:type="dxa"/>
            </w:tcMar>
          </w:tcPr>
          <w:p w14:paraId="5648E80E" w14:textId="4DD59E65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  <w:r w:rsidRPr="00C865C7">
              <w:rPr>
                <w:rFonts w:ascii="Calibri" w:hAnsi="Calibri" w:cs="Calibri"/>
                <w:sz w:val="20"/>
                <w:szCs w:val="20"/>
              </w:rPr>
              <w:t xml:space="preserve">Ongoing management of </w:t>
            </w:r>
            <w:r w:rsidR="00C865C7" w:rsidRPr="00C865C7">
              <w:rPr>
                <w:rFonts w:ascii="Calibri" w:hAnsi="Calibri" w:cs="Calibri"/>
                <w:sz w:val="20"/>
                <w:szCs w:val="20"/>
              </w:rPr>
              <w:t>c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hronic</w:t>
            </w:r>
            <w:r w:rsidR="00C865C7" w:rsidRPr="00C865C7">
              <w:rPr>
                <w:rFonts w:ascii="Calibri" w:hAnsi="Calibri" w:cs="Calibri"/>
                <w:sz w:val="20"/>
                <w:szCs w:val="20"/>
              </w:rPr>
              <w:t xml:space="preserve"> #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KidneyDisease</w:t>
            </w:r>
            <w:r w:rsidR="00C865C7" w:rsidRPr="00C865C7">
              <w:rPr>
                <w:rFonts w:ascii="Calibri" w:hAnsi="Calibri" w:cs="Calibri"/>
                <w:sz w:val="20"/>
                <w:szCs w:val="20"/>
              </w:rPr>
              <w:t xml:space="preserve"> is essential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, regardless of whether you’re experiencing symptoms</w:t>
            </w:r>
            <w:r w:rsidR="00C865C7" w:rsidRPr="00C865C7">
              <w:rPr>
                <w:rFonts w:ascii="Calibri" w:hAnsi="Calibri" w:cs="Calibri"/>
                <w:sz w:val="20"/>
                <w:szCs w:val="20"/>
              </w:rPr>
              <w:t xml:space="preserve"> or not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. This </w:t>
            </w:r>
            <w:r w:rsidR="00C865C7" w:rsidRPr="00C865C7">
              <w:rPr>
                <w:rFonts w:ascii="Calibri" w:hAnsi="Calibri" w:cs="Calibri"/>
                <w:sz w:val="20"/>
                <w:szCs w:val="20"/>
              </w:rPr>
              <w:t>#</w:t>
            </w:r>
            <w:r w:rsidRPr="00C865C7">
              <w:rPr>
                <w:rFonts w:ascii="Calibri" w:hAnsi="Calibri" w:cs="Calibri"/>
                <w:sz w:val="20"/>
                <w:szCs w:val="20"/>
              </w:rPr>
              <w:t xml:space="preserve">NationalKidneyMonth, live healthier and happier with kidney health tips from </w:t>
            </w:r>
            <w:r w:rsidRPr="00C865C7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@NIDDKgov</w:t>
            </w:r>
            <w:r w:rsidRPr="00C865C7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DF3A79B" w14:textId="362D05D5" w:rsidR="00B602EC" w:rsidRPr="00C865C7" w:rsidRDefault="00B602EC" w:rsidP="00B602EC">
            <w:pPr>
              <w:rPr>
                <w:rFonts w:ascii="Calibri" w:hAnsi="Calibri" w:cs="Calibri"/>
                <w:sz w:val="20"/>
                <w:szCs w:val="20"/>
              </w:rPr>
            </w:pPr>
            <w:hyperlink r:id="rId10" w:history="1">
              <w:r w:rsidRPr="00C865C7">
                <w:rPr>
                  <w:rStyle w:val="Hyperlink"/>
                  <w:rFonts w:ascii="Calibri" w:eastAsiaTheme="majorEastAsia" w:hAnsi="Calibri" w:cs="Calibri"/>
                  <w:sz w:val="20"/>
                  <w:szCs w:val="20"/>
                </w:rPr>
                <w:t>https://www.niddk.nih.gov/health-information/community-health-outreach/national-kidney-month</w:t>
              </w:r>
            </w:hyperlink>
            <w:r w:rsidR="00C865C7" w:rsidRPr="00C865C7">
              <w:rPr>
                <w:rStyle w:val="Hyperlink"/>
                <w:rFonts w:ascii="Calibri" w:eastAsiaTheme="majorEastAsia" w:hAnsi="Calibri" w:cs="Calibri"/>
                <w:sz w:val="20"/>
                <w:szCs w:val="20"/>
              </w:rPr>
              <w:t xml:space="preserve"> #KidneyMonth #NIDDK</w:t>
            </w:r>
          </w:p>
        </w:tc>
      </w:tr>
    </w:tbl>
    <w:p w14:paraId="17250017" w14:textId="77777777" w:rsidR="0009191B" w:rsidRPr="00D23DFF" w:rsidRDefault="0009191B" w:rsidP="009971B8">
      <w:pPr>
        <w:rPr>
          <w:rFonts w:ascii="Calibri" w:hAnsi="Calibri" w:cs="Calibri"/>
        </w:rPr>
      </w:pPr>
    </w:p>
    <w:sectPr w:rsidR="0009191B" w:rsidRPr="00D23DFF" w:rsidSect="009971B8">
      <w:pgSz w:w="12240" w:h="15840"/>
      <w:pgMar w:top="1296" w:right="1440" w:bottom="129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DFF"/>
    <w:rsid w:val="00072C6B"/>
    <w:rsid w:val="00083936"/>
    <w:rsid w:val="0009191B"/>
    <w:rsid w:val="00095B51"/>
    <w:rsid w:val="001016E0"/>
    <w:rsid w:val="001A0E6A"/>
    <w:rsid w:val="002C798D"/>
    <w:rsid w:val="00326B52"/>
    <w:rsid w:val="003507EC"/>
    <w:rsid w:val="003F0E0C"/>
    <w:rsid w:val="004344DB"/>
    <w:rsid w:val="00563BEF"/>
    <w:rsid w:val="00577949"/>
    <w:rsid w:val="00587BB5"/>
    <w:rsid w:val="005D210A"/>
    <w:rsid w:val="005E2B01"/>
    <w:rsid w:val="0063318F"/>
    <w:rsid w:val="00674EE4"/>
    <w:rsid w:val="0071019C"/>
    <w:rsid w:val="00920B7D"/>
    <w:rsid w:val="00934265"/>
    <w:rsid w:val="00970D29"/>
    <w:rsid w:val="009971B8"/>
    <w:rsid w:val="00AF4CB4"/>
    <w:rsid w:val="00B602EC"/>
    <w:rsid w:val="00B627D3"/>
    <w:rsid w:val="00C06208"/>
    <w:rsid w:val="00C43C78"/>
    <w:rsid w:val="00C76919"/>
    <w:rsid w:val="00C865C7"/>
    <w:rsid w:val="00CD48E3"/>
    <w:rsid w:val="00D23DFF"/>
    <w:rsid w:val="00DD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D6FC"/>
  <w15:chartTrackingRefBased/>
  <w15:docId w15:val="{63662761-1687-401E-97F7-CE2FB3F5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2EC"/>
    <w:rPr>
      <w:rFonts w:cs="Times New Roman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016E0"/>
    <w:pPr>
      <w:keepNext/>
      <w:keepLines/>
      <w:spacing w:before="240" w:after="240" w:line="240" w:lineRule="auto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016E0"/>
    <w:pPr>
      <w:keepNext/>
      <w:keepLines/>
      <w:spacing w:before="40"/>
      <w:outlineLvl w:val="1"/>
    </w:pPr>
    <w:rPr>
      <w:rFonts w:ascii="Calibri" w:eastAsia="Calibri" w:hAnsi="Calibri" w:cs="Calibri"/>
      <w:bCs/>
      <w:color w:val="77206D" w:themeColor="accent5" w:themeShade="BF"/>
      <w:sz w:val="28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3D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3D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3D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3D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3D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3D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3D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6E0"/>
    <w:rPr>
      <w:rFonts w:asciiTheme="majorHAnsi" w:eastAsiaTheme="majorEastAsia" w:hAnsiTheme="majorHAnsi" w:cstheme="majorBidi"/>
      <w:b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016E0"/>
    <w:rPr>
      <w:rFonts w:ascii="Calibri" w:eastAsia="Calibri" w:hAnsi="Calibri" w:cs="Calibri"/>
      <w:bCs/>
      <w:color w:val="77206D" w:themeColor="accent5" w:themeShade="BF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3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3DFF"/>
    <w:rPr>
      <w:rFonts w:eastAsiaTheme="majorEastAsia" w:cstheme="majorBidi"/>
      <w:i/>
      <w:iCs/>
      <w:color w:val="0F4761" w:themeColor="accent1" w:themeShade="BF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3DFF"/>
    <w:rPr>
      <w:rFonts w:eastAsiaTheme="majorEastAsia" w:cstheme="majorBidi"/>
      <w:color w:val="0F4761" w:themeColor="accent1" w:themeShade="BF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3DFF"/>
    <w:rPr>
      <w:rFonts w:eastAsiaTheme="majorEastAsia" w:cstheme="majorBidi"/>
      <w:i/>
      <w:iCs/>
      <w:color w:val="595959" w:themeColor="text1" w:themeTint="A6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3DFF"/>
    <w:rPr>
      <w:rFonts w:eastAsiaTheme="majorEastAsia" w:cstheme="majorBidi"/>
      <w:color w:val="595959" w:themeColor="text1" w:themeTint="A6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3DFF"/>
    <w:rPr>
      <w:rFonts w:eastAsiaTheme="majorEastAsia" w:cstheme="majorBidi"/>
      <w:i/>
      <w:iCs/>
      <w:color w:val="272727" w:themeColor="text1" w:themeTint="D8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3DFF"/>
    <w:rPr>
      <w:rFonts w:eastAsiaTheme="majorEastAsia" w:cstheme="majorBidi"/>
      <w:color w:val="272727" w:themeColor="text1" w:themeTint="D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D23D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3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3D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3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3D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DFF"/>
    <w:rPr>
      <w:rFonts w:cs="Times New Roman"/>
      <w:i/>
      <w:iCs/>
      <w:color w:val="404040" w:themeColor="text1" w:themeTint="BF"/>
      <w:szCs w:val="24"/>
    </w:rPr>
  </w:style>
  <w:style w:type="paragraph" w:styleId="ListParagraph">
    <w:name w:val="List Paragraph"/>
    <w:basedOn w:val="Normal"/>
    <w:uiPriority w:val="34"/>
    <w:qFormat/>
    <w:rsid w:val="00D23D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3D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DFF"/>
    <w:rPr>
      <w:rFonts w:cs="Times New Roman"/>
      <w:i/>
      <w:iCs/>
      <w:color w:val="0F4761" w:themeColor="accent1" w:themeShade="BF"/>
      <w:szCs w:val="24"/>
    </w:rPr>
  </w:style>
  <w:style w:type="character" w:styleId="IntenseReference">
    <w:name w:val="Intense Reference"/>
    <w:basedOn w:val="DefaultParagraphFont"/>
    <w:uiPriority w:val="32"/>
    <w:qFormat/>
    <w:rsid w:val="00D23DF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23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23DFF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710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01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019C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1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019C"/>
    <w:rPr>
      <w:rFonts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63BEF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2C798D"/>
    <w:pPr>
      <w:spacing w:after="0" w:line="240" w:lineRule="auto"/>
    </w:pPr>
    <w:rPr>
      <w:rFonts w:cs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C798D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B602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iddk.nih.gov/health-information/community-health-outreach/national-kidney-mont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niddk.nih.gov/health-information/community-health-outreach/national-kidney-mont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niddk.nih.gov/health-information/community-health-outreach/national-kidney-month" TargetMode="External"/><Relationship Id="rId4" Type="http://schemas.openxmlformats.org/officeDocument/2006/relationships/hyperlink" Target="https://content.niddk.nih.gov/health-information/community-health-outreach/national-kidney-month/toolkit" TargetMode="External"/><Relationship Id="rId9" Type="http://schemas.openxmlformats.org/officeDocument/2006/relationships/hyperlink" Target="https://www.niddk.nih.gov/health-information/community-health-outreach/national-kidney-mon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Ponta</dc:creator>
  <cp:keywords/>
  <dc:description/>
  <cp:lastModifiedBy>Erin Nickerson</cp:lastModifiedBy>
  <cp:revision>3</cp:revision>
  <dcterms:created xsi:type="dcterms:W3CDTF">2024-12-12T19:52:00Z</dcterms:created>
  <dcterms:modified xsi:type="dcterms:W3CDTF">2025-01-10T14:14:00Z</dcterms:modified>
</cp:coreProperties>
</file>